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0D" w:rsidRDefault="00D11D0D" w:rsidP="003B64CC">
      <w:pPr>
        <w:pStyle w:val="Sinespaciado"/>
        <w:rPr>
          <w:b/>
          <w:color w:val="323E4F" w:themeColor="text2" w:themeShade="BF"/>
          <w:sz w:val="52"/>
          <w:szCs w:val="52"/>
          <w:lang w:val="es-ES"/>
        </w:rPr>
      </w:pPr>
      <w:r w:rsidRPr="00F033BA">
        <w:rPr>
          <w:noProof/>
          <w:lang w:val="es-CL" w:eastAsia="es-CL"/>
        </w:rPr>
        <w:drawing>
          <wp:inline distT="0" distB="0" distL="0" distR="0" wp14:anchorId="1B4BA02B" wp14:editId="3F4C427A">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Pr>
          <w:b/>
          <w:color w:val="323E4F" w:themeColor="text2" w:themeShade="BF"/>
          <w:sz w:val="52"/>
          <w:szCs w:val="52"/>
          <w:lang w:val="es-ES"/>
        </w:rPr>
        <w:t xml:space="preserve"> </w:t>
      </w:r>
    </w:p>
    <w:p w:rsidR="00D11D0D" w:rsidRDefault="00D11D0D" w:rsidP="00D11D0D">
      <w:pPr>
        <w:pStyle w:val="Sinespaciado"/>
        <w:jc w:val="center"/>
        <w:rPr>
          <w:b/>
          <w:color w:val="323E4F" w:themeColor="text2" w:themeShade="BF"/>
          <w:sz w:val="52"/>
          <w:szCs w:val="52"/>
          <w:lang w:val="es-ES"/>
        </w:rPr>
      </w:pPr>
    </w:p>
    <w:p w:rsidR="00D11D0D" w:rsidRDefault="003B64CC" w:rsidP="00D11D0D">
      <w:pPr>
        <w:pStyle w:val="Sinespaciado"/>
        <w:jc w:val="center"/>
        <w:rPr>
          <w:b/>
          <w:color w:val="323E4F" w:themeColor="text2" w:themeShade="BF"/>
          <w:sz w:val="52"/>
          <w:szCs w:val="52"/>
          <w:lang w:val="es-ES"/>
        </w:rPr>
      </w:pPr>
      <w:r>
        <w:rPr>
          <w:b/>
          <w:color w:val="323E4F" w:themeColor="text2" w:themeShade="BF"/>
          <w:sz w:val="52"/>
          <w:szCs w:val="52"/>
          <w:lang w:val="es-ES"/>
        </w:rPr>
        <w:t>Novedad</w:t>
      </w:r>
      <w:r w:rsidR="0043241A">
        <w:rPr>
          <w:b/>
          <w:color w:val="323E4F" w:themeColor="text2" w:themeShade="BF"/>
          <w:sz w:val="52"/>
          <w:szCs w:val="52"/>
          <w:lang w:val="es-ES"/>
        </w:rPr>
        <w:t>es</w:t>
      </w:r>
      <w:r w:rsidR="00D11D0D">
        <w:rPr>
          <w:b/>
          <w:color w:val="323E4F" w:themeColor="text2" w:themeShade="BF"/>
          <w:sz w:val="52"/>
          <w:szCs w:val="52"/>
          <w:lang w:val="es-ES"/>
        </w:rPr>
        <w:t xml:space="preserve"> Ediciones El Mercurio</w:t>
      </w:r>
    </w:p>
    <w:p w:rsidR="002E3217" w:rsidRDefault="002E3217" w:rsidP="002E3217">
      <w:pPr>
        <w:pStyle w:val="Sinespaciado"/>
        <w:jc w:val="center"/>
        <w:rPr>
          <w:b/>
          <w:noProof/>
          <w:color w:val="323E4F" w:themeColor="text2" w:themeShade="BF"/>
          <w:sz w:val="52"/>
          <w:szCs w:val="52"/>
          <w:lang w:val="es-CL" w:eastAsia="es-CL"/>
        </w:rPr>
      </w:pPr>
    </w:p>
    <w:p w:rsidR="002E3217" w:rsidRDefault="002E3217" w:rsidP="002E3217">
      <w:pPr>
        <w:pStyle w:val="Sinespaciado"/>
        <w:rPr>
          <w:rFonts w:cstheme="minorHAnsi"/>
          <w:b/>
          <w:sz w:val="24"/>
          <w:szCs w:val="24"/>
          <w:lang w:val="es-ES"/>
        </w:rPr>
      </w:pPr>
      <w:r>
        <w:rPr>
          <w:b/>
          <w:noProof/>
          <w:color w:val="323E4F" w:themeColor="text2" w:themeShade="BF"/>
          <w:sz w:val="52"/>
          <w:szCs w:val="52"/>
          <w:lang w:val="es-CL" w:eastAsia="es-CL"/>
        </w:rPr>
        <w:drawing>
          <wp:anchor distT="0" distB="0" distL="114300" distR="114300" simplePos="0" relativeHeight="251659264" behindDoc="0" locked="0" layoutInCell="1" allowOverlap="1">
            <wp:simplePos x="0" y="0"/>
            <wp:positionH relativeFrom="column">
              <wp:posOffset>-3810</wp:posOffset>
            </wp:positionH>
            <wp:positionV relativeFrom="paragraph">
              <wp:posOffset>635</wp:posOffset>
            </wp:positionV>
            <wp:extent cx="2167811" cy="2295525"/>
            <wp:effectExtent l="0" t="0" r="444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7811" cy="2295525"/>
                    </a:xfrm>
                    <a:prstGeom prst="rect">
                      <a:avLst/>
                    </a:prstGeom>
                  </pic:spPr>
                </pic:pic>
              </a:graphicData>
            </a:graphic>
          </wp:anchor>
        </w:drawing>
      </w:r>
      <w:r w:rsidRPr="002E3217">
        <w:rPr>
          <w:rFonts w:cstheme="minorHAnsi"/>
          <w:b/>
          <w:sz w:val="24"/>
          <w:szCs w:val="24"/>
          <w:lang w:val="es-ES"/>
        </w:rPr>
        <w:t xml:space="preserve"> </w:t>
      </w:r>
    </w:p>
    <w:p w:rsidR="002E3217" w:rsidRDefault="002E3217" w:rsidP="002E3217">
      <w:pPr>
        <w:pStyle w:val="Sinespaciado"/>
        <w:rPr>
          <w:rFonts w:cstheme="minorHAnsi"/>
          <w:b/>
          <w:sz w:val="24"/>
          <w:szCs w:val="24"/>
          <w:lang w:val="es-ES"/>
        </w:rPr>
      </w:pPr>
      <w:r>
        <w:rPr>
          <w:rFonts w:cstheme="minorHAnsi"/>
          <w:b/>
          <w:sz w:val="24"/>
          <w:szCs w:val="24"/>
          <w:lang w:val="es-ES"/>
        </w:rPr>
        <w:t>Guía aves de Chile</w:t>
      </w:r>
    </w:p>
    <w:p w:rsidR="002E3217" w:rsidRPr="009A17A3" w:rsidRDefault="002E3217" w:rsidP="002E3217">
      <w:pPr>
        <w:pStyle w:val="Sinespaciado"/>
        <w:rPr>
          <w:rFonts w:cstheme="minorHAnsi"/>
          <w:sz w:val="24"/>
          <w:lang w:val="es-ES"/>
        </w:rPr>
      </w:pPr>
      <w:r w:rsidRPr="009A17A3">
        <w:rPr>
          <w:rFonts w:cstheme="minorHAnsi"/>
          <w:sz w:val="24"/>
          <w:lang w:val="es-ES"/>
        </w:rPr>
        <w:t>Autor</w:t>
      </w:r>
      <w:r>
        <w:rPr>
          <w:rFonts w:cstheme="minorHAnsi"/>
          <w:sz w:val="24"/>
          <w:lang w:val="es-ES"/>
        </w:rPr>
        <w:t>es</w:t>
      </w:r>
      <w:r w:rsidRPr="009A17A3">
        <w:rPr>
          <w:rFonts w:cstheme="minorHAnsi"/>
          <w:sz w:val="24"/>
          <w:lang w:val="es-ES"/>
        </w:rPr>
        <w:t xml:space="preserve">: </w:t>
      </w:r>
      <w:r>
        <w:rPr>
          <w:rFonts w:cstheme="minorHAnsi"/>
          <w:sz w:val="24"/>
          <w:lang w:val="es-ES"/>
        </w:rPr>
        <w:t xml:space="preserve">El Mercurio y </w:t>
      </w:r>
      <w:r w:rsidRPr="002E3217">
        <w:rPr>
          <w:rFonts w:cstheme="minorHAnsi"/>
          <w:sz w:val="24"/>
          <w:lang w:val="es-ES"/>
        </w:rPr>
        <w:t>Red de Observadores de Aves de Chile</w:t>
      </w:r>
    </w:p>
    <w:p w:rsidR="002E3217" w:rsidRPr="009A17A3" w:rsidRDefault="002E3217" w:rsidP="002E3217">
      <w:pPr>
        <w:pStyle w:val="Sinespaciado"/>
        <w:rPr>
          <w:rFonts w:cstheme="minorHAnsi"/>
          <w:sz w:val="24"/>
          <w:lang w:val="es-ES"/>
        </w:rPr>
      </w:pPr>
      <w:r w:rsidRPr="009A17A3">
        <w:rPr>
          <w:rFonts w:cstheme="minorHAnsi"/>
          <w:sz w:val="24"/>
          <w:lang w:val="es-ES"/>
        </w:rPr>
        <w:t xml:space="preserve">Páginas: </w:t>
      </w:r>
      <w:r>
        <w:rPr>
          <w:rFonts w:cstheme="minorHAnsi"/>
          <w:sz w:val="24"/>
          <w:lang w:val="es-ES"/>
        </w:rPr>
        <w:t>120</w:t>
      </w:r>
    </w:p>
    <w:p w:rsidR="002E3217" w:rsidRDefault="002E3217" w:rsidP="002E3217">
      <w:pPr>
        <w:pStyle w:val="Sinespaciado"/>
        <w:rPr>
          <w:rFonts w:cstheme="minorHAnsi"/>
          <w:sz w:val="24"/>
          <w:lang w:val="es-ES"/>
        </w:rPr>
      </w:pPr>
      <w:r w:rsidRPr="009A17A3">
        <w:rPr>
          <w:rFonts w:cstheme="minorHAnsi"/>
          <w:sz w:val="24"/>
          <w:lang w:val="es-ES"/>
        </w:rPr>
        <w:t xml:space="preserve">Formato: </w:t>
      </w:r>
      <w:r>
        <w:rPr>
          <w:rFonts w:cstheme="minorHAnsi"/>
          <w:sz w:val="24"/>
          <w:lang w:val="es-ES"/>
        </w:rPr>
        <w:t>23 x 23 cm</w:t>
      </w:r>
    </w:p>
    <w:p w:rsidR="002E3217" w:rsidRPr="009A17A3" w:rsidRDefault="002E3217" w:rsidP="002E3217">
      <w:pPr>
        <w:pStyle w:val="Sinespaciado"/>
        <w:rPr>
          <w:rFonts w:cstheme="minorHAnsi"/>
          <w:sz w:val="24"/>
          <w:lang w:val="es-ES"/>
        </w:rPr>
      </w:pPr>
      <w:r w:rsidRPr="0035739C">
        <w:rPr>
          <w:rFonts w:cstheme="minorHAnsi"/>
          <w:sz w:val="24"/>
          <w:lang w:val="es-ES"/>
        </w:rPr>
        <w:t>Encuadernación:</w:t>
      </w:r>
      <w:r>
        <w:rPr>
          <w:rFonts w:cstheme="minorHAnsi"/>
          <w:sz w:val="24"/>
          <w:lang w:val="es-ES"/>
        </w:rPr>
        <w:t xml:space="preserve"> </w:t>
      </w:r>
      <w:r w:rsidR="0035739C">
        <w:rPr>
          <w:rFonts w:cstheme="minorHAnsi"/>
          <w:sz w:val="24"/>
          <w:lang w:val="es-ES"/>
        </w:rPr>
        <w:t>tapa blanda</w:t>
      </w:r>
    </w:p>
    <w:p w:rsidR="002E3217" w:rsidRPr="0080730F" w:rsidRDefault="002E3217" w:rsidP="002E3217">
      <w:pPr>
        <w:pStyle w:val="Sinespaciado"/>
        <w:rPr>
          <w:rFonts w:cstheme="minorHAnsi"/>
          <w:sz w:val="24"/>
          <w:lang w:val="es-ES"/>
        </w:rPr>
      </w:pPr>
      <w:bookmarkStart w:id="0" w:name="_GoBack"/>
      <w:bookmarkEnd w:id="0"/>
      <w:r w:rsidRPr="0080730F">
        <w:rPr>
          <w:rFonts w:cstheme="minorHAnsi"/>
          <w:sz w:val="24"/>
          <w:lang w:val="es-ES"/>
        </w:rPr>
        <w:t xml:space="preserve">Cód. interno: </w:t>
      </w:r>
      <w:r w:rsidR="0080730F" w:rsidRPr="0080730F">
        <w:rPr>
          <w:rFonts w:cstheme="minorHAnsi"/>
          <w:sz w:val="24"/>
          <w:lang w:val="es-ES"/>
        </w:rPr>
        <w:t>60074</w:t>
      </w:r>
    </w:p>
    <w:p w:rsidR="002E3217" w:rsidRPr="0080730F" w:rsidRDefault="002E3217" w:rsidP="002E3217">
      <w:pPr>
        <w:spacing w:after="0"/>
        <w:rPr>
          <w:rFonts w:eastAsiaTheme="minorHAnsi"/>
          <w:sz w:val="24"/>
          <w:lang w:val="es-CL" w:eastAsia="en-US"/>
        </w:rPr>
      </w:pPr>
      <w:r w:rsidRPr="0080730F">
        <w:rPr>
          <w:rFonts w:cstheme="minorHAnsi"/>
          <w:sz w:val="24"/>
          <w:lang w:val="es-ES"/>
        </w:rPr>
        <w:t xml:space="preserve">ISBN: </w:t>
      </w:r>
      <w:r w:rsidRPr="0080730F">
        <w:rPr>
          <w:sz w:val="24"/>
        </w:rPr>
        <w:t>9789569986574</w:t>
      </w:r>
    </w:p>
    <w:p w:rsidR="002E3217" w:rsidRDefault="002E3217" w:rsidP="002E3217">
      <w:pPr>
        <w:pStyle w:val="Sinespaciado"/>
        <w:rPr>
          <w:rFonts w:cs="Garamond"/>
          <w:sz w:val="24"/>
          <w:lang w:eastAsia="es-CL"/>
        </w:rPr>
      </w:pPr>
      <w:r w:rsidRPr="0080730F">
        <w:rPr>
          <w:rFonts w:cs="Garamond"/>
          <w:sz w:val="24"/>
          <w:lang w:eastAsia="es-CL"/>
        </w:rPr>
        <w:t xml:space="preserve">Precio:  </w:t>
      </w:r>
      <w:r w:rsidR="0080730F" w:rsidRPr="0080730F">
        <w:rPr>
          <w:rFonts w:cs="Garamond"/>
          <w:sz w:val="24"/>
          <w:lang w:eastAsia="es-CL"/>
        </w:rPr>
        <w:t>$14.202 + IVA</w:t>
      </w:r>
    </w:p>
    <w:p w:rsidR="002E3217" w:rsidRDefault="002E3217" w:rsidP="002E3217">
      <w:pPr>
        <w:pStyle w:val="Sinespaciado"/>
        <w:rPr>
          <w:rFonts w:cs="Garamond"/>
          <w:sz w:val="24"/>
          <w:lang w:eastAsia="es-CL"/>
        </w:rPr>
      </w:pPr>
    </w:p>
    <w:p w:rsidR="002E3217" w:rsidRDefault="002E3217" w:rsidP="002E3217">
      <w:pPr>
        <w:pStyle w:val="Sinespaciado"/>
        <w:rPr>
          <w:rFonts w:cs="Garamond"/>
          <w:sz w:val="24"/>
          <w:lang w:eastAsia="es-CL"/>
        </w:rPr>
      </w:pPr>
    </w:p>
    <w:p w:rsidR="002E3217" w:rsidRDefault="002E3217" w:rsidP="002E3217">
      <w:pPr>
        <w:pStyle w:val="Sinespaciado"/>
        <w:rPr>
          <w:rFonts w:cs="Garamond"/>
          <w:sz w:val="24"/>
          <w:lang w:eastAsia="es-CL"/>
        </w:rPr>
      </w:pPr>
    </w:p>
    <w:p w:rsidR="002E3217" w:rsidRPr="002E3217" w:rsidRDefault="002E3217" w:rsidP="002E3217">
      <w:pPr>
        <w:pStyle w:val="Sinespaciado"/>
        <w:jc w:val="both"/>
        <w:rPr>
          <w:rFonts w:cs="Garamond"/>
          <w:sz w:val="24"/>
          <w:lang w:eastAsia="es-CL"/>
        </w:rPr>
      </w:pPr>
      <w:r w:rsidRPr="002E3217">
        <w:rPr>
          <w:rFonts w:cs="Garamond"/>
          <w:i/>
          <w:sz w:val="24"/>
          <w:lang w:eastAsia="es-CL"/>
        </w:rPr>
        <w:t>Guía aves de Chile</w:t>
      </w:r>
      <w:r w:rsidRPr="002E3217">
        <w:rPr>
          <w:rFonts w:cs="Garamond"/>
          <w:sz w:val="24"/>
          <w:lang w:eastAsia="es-CL"/>
        </w:rPr>
        <w:t xml:space="preserve"> es una invitación a detenerse y observar a nuestro alrededor las múltiples especies que habitan en el país; ya sea en la playa, el bosque, la montaña o hasta en la plaza y el jardín de su casa. </w:t>
      </w:r>
    </w:p>
    <w:p w:rsidR="002E3217" w:rsidRPr="002E3217" w:rsidRDefault="002E3217" w:rsidP="002E3217">
      <w:pPr>
        <w:pStyle w:val="Sinespaciado"/>
        <w:jc w:val="both"/>
        <w:rPr>
          <w:rFonts w:cs="Garamond"/>
          <w:sz w:val="24"/>
          <w:lang w:eastAsia="es-CL"/>
        </w:rPr>
      </w:pPr>
    </w:p>
    <w:p w:rsidR="002E3217" w:rsidRPr="002E3217" w:rsidRDefault="002E3217" w:rsidP="002E3217">
      <w:pPr>
        <w:pStyle w:val="Sinespaciado"/>
        <w:jc w:val="both"/>
        <w:rPr>
          <w:rFonts w:cs="Garamond"/>
          <w:sz w:val="24"/>
          <w:lang w:eastAsia="es-CL"/>
        </w:rPr>
      </w:pPr>
      <w:r w:rsidRPr="002E3217">
        <w:rPr>
          <w:rFonts w:cs="Garamond"/>
          <w:sz w:val="24"/>
          <w:lang w:eastAsia="es-CL"/>
        </w:rPr>
        <w:t>Un libro indispensable para distinguir cuarenta aves y aprender cómo reconocerlas y dónde observarlas en su estado natural. Con más de doscientas fotografías, este ejemplar multimedia le permite, además escuchar el canto de los pájaros al escanear el código QR que aparece en cada ficha. También se entregan consejos para el avistamiento, mapas de distribución, características y detalles físicos de cada especie. Solo hay que tener paciencia, frenar la ansiedad y dejarse sorprender.</w:t>
      </w:r>
    </w:p>
    <w:p w:rsidR="002E3217" w:rsidRPr="002E3217" w:rsidRDefault="002E3217" w:rsidP="002E3217">
      <w:pPr>
        <w:pStyle w:val="Sinespaciado"/>
        <w:jc w:val="both"/>
        <w:rPr>
          <w:rFonts w:cs="Garamond"/>
          <w:sz w:val="24"/>
          <w:lang w:eastAsia="es-CL"/>
        </w:rPr>
      </w:pPr>
    </w:p>
    <w:p w:rsidR="002E3217" w:rsidRPr="009A17A3" w:rsidRDefault="002E3217" w:rsidP="002E3217">
      <w:pPr>
        <w:pStyle w:val="Sinespaciado"/>
        <w:jc w:val="both"/>
        <w:rPr>
          <w:rFonts w:cs="Garamond"/>
          <w:sz w:val="24"/>
          <w:lang w:eastAsia="es-CL"/>
        </w:rPr>
      </w:pPr>
      <w:r w:rsidRPr="002E3217">
        <w:rPr>
          <w:rFonts w:cs="Garamond"/>
          <w:sz w:val="24"/>
          <w:lang w:eastAsia="es-CL"/>
        </w:rPr>
        <w:t>Escrito con un lenguaje sencillo, pero con rigor en los datos, esta guía es ideal tanto para niños como para adultos. Inspirada en la ficha que se publica en la sección “Vida, Ciencia y Tecnología” de El Mercurio, esta obra fue desarrollada con el apoyo de diversos investigadores miembros de la Red de Observadores de Aves de Chile, quienes aportan con información precisa y actualizada.</w:t>
      </w:r>
    </w:p>
    <w:p w:rsidR="002E3217" w:rsidRDefault="002E3217" w:rsidP="002E3217">
      <w:pPr>
        <w:pStyle w:val="Sinespaciado"/>
        <w:rPr>
          <w:b/>
          <w:color w:val="323E4F" w:themeColor="text2" w:themeShade="BF"/>
          <w:sz w:val="52"/>
          <w:szCs w:val="52"/>
          <w:lang w:val="es-ES"/>
        </w:rPr>
      </w:pPr>
    </w:p>
    <w:p w:rsidR="00E14BAE" w:rsidRDefault="009A17A3" w:rsidP="00D11D0D">
      <w:pPr>
        <w:pStyle w:val="Sinespaciado"/>
        <w:jc w:val="center"/>
        <w:rPr>
          <w:b/>
          <w:color w:val="323E4F" w:themeColor="text2" w:themeShade="BF"/>
          <w:sz w:val="52"/>
          <w:szCs w:val="52"/>
          <w:lang w:val="es-ES"/>
        </w:rPr>
      </w:pPr>
      <w:r>
        <w:rPr>
          <w:rFonts w:cstheme="minorHAnsi"/>
          <w:b/>
          <w:noProof/>
          <w:sz w:val="24"/>
          <w:szCs w:val="24"/>
          <w:lang w:val="es-CL" w:eastAsia="es-CL"/>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403225</wp:posOffset>
            </wp:positionV>
            <wp:extent cx="1885950" cy="244348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eritivos.jpg"/>
                    <pic:cNvPicPr/>
                  </pic:nvPicPr>
                  <pic:blipFill>
                    <a:blip r:embed="rId6">
                      <a:extLst>
                        <a:ext uri="{28A0092B-C50C-407E-A947-70E740481C1C}">
                          <a14:useLocalDpi xmlns:a14="http://schemas.microsoft.com/office/drawing/2010/main" val="0"/>
                        </a:ext>
                      </a:extLst>
                    </a:blip>
                    <a:stretch>
                      <a:fillRect/>
                    </a:stretch>
                  </pic:blipFill>
                  <pic:spPr>
                    <a:xfrm>
                      <a:off x="0" y="0"/>
                      <a:ext cx="1885950" cy="2443480"/>
                    </a:xfrm>
                    <a:prstGeom prst="rect">
                      <a:avLst/>
                    </a:prstGeom>
                  </pic:spPr>
                </pic:pic>
              </a:graphicData>
            </a:graphic>
            <wp14:sizeRelH relativeFrom="margin">
              <wp14:pctWidth>0</wp14:pctWidth>
            </wp14:sizeRelH>
            <wp14:sizeRelV relativeFrom="margin">
              <wp14:pctHeight>0</wp14:pctHeight>
            </wp14:sizeRelV>
          </wp:anchor>
        </w:drawing>
      </w:r>
    </w:p>
    <w:p w:rsidR="002E3217" w:rsidRDefault="002E3217" w:rsidP="00D11D0D">
      <w:pPr>
        <w:pStyle w:val="Sinespaciado"/>
        <w:rPr>
          <w:rFonts w:cstheme="minorHAnsi"/>
          <w:b/>
          <w:sz w:val="24"/>
          <w:szCs w:val="24"/>
          <w:lang w:val="es-ES"/>
        </w:rPr>
      </w:pPr>
    </w:p>
    <w:p w:rsidR="00200BD7" w:rsidRDefault="009A17A3" w:rsidP="00D11D0D">
      <w:pPr>
        <w:pStyle w:val="Sinespaciado"/>
        <w:rPr>
          <w:rFonts w:cstheme="minorHAnsi"/>
          <w:b/>
          <w:sz w:val="24"/>
          <w:szCs w:val="24"/>
          <w:lang w:val="es-ES"/>
        </w:rPr>
      </w:pPr>
      <w:r>
        <w:rPr>
          <w:rFonts w:cstheme="minorHAnsi"/>
          <w:b/>
          <w:sz w:val="24"/>
          <w:szCs w:val="24"/>
          <w:lang w:val="es-ES"/>
        </w:rPr>
        <w:t>Aperitivos</w:t>
      </w:r>
    </w:p>
    <w:p w:rsidR="00D11D0D" w:rsidRPr="009A17A3" w:rsidRDefault="00D11D0D" w:rsidP="00D11D0D">
      <w:pPr>
        <w:pStyle w:val="Sinespaciado"/>
        <w:rPr>
          <w:rFonts w:cstheme="minorHAnsi"/>
          <w:sz w:val="24"/>
          <w:lang w:val="es-ES"/>
        </w:rPr>
      </w:pPr>
      <w:r w:rsidRPr="009A17A3">
        <w:rPr>
          <w:rFonts w:cstheme="minorHAnsi"/>
          <w:sz w:val="24"/>
          <w:lang w:val="es-ES"/>
        </w:rPr>
        <w:t>Autor</w:t>
      </w:r>
      <w:r w:rsidR="009A17A3">
        <w:rPr>
          <w:rFonts w:cstheme="minorHAnsi"/>
          <w:sz w:val="24"/>
          <w:lang w:val="es-ES"/>
        </w:rPr>
        <w:t>a</w:t>
      </w:r>
      <w:r w:rsidR="00320B77">
        <w:rPr>
          <w:rFonts w:cstheme="minorHAnsi"/>
          <w:sz w:val="24"/>
          <w:lang w:val="es-ES"/>
        </w:rPr>
        <w:t>s</w:t>
      </w:r>
      <w:r w:rsidR="00E14BAE" w:rsidRPr="009A17A3">
        <w:rPr>
          <w:rFonts w:cstheme="minorHAnsi"/>
          <w:sz w:val="24"/>
          <w:lang w:val="es-ES"/>
        </w:rPr>
        <w:t xml:space="preserve">: </w:t>
      </w:r>
      <w:r w:rsidR="009A17A3" w:rsidRPr="009A17A3">
        <w:rPr>
          <w:rFonts w:cstheme="minorHAnsi"/>
          <w:sz w:val="24"/>
          <w:lang w:val="es-ES"/>
        </w:rPr>
        <w:t>Ángeles Vergara</w:t>
      </w:r>
      <w:r w:rsidR="00443F99">
        <w:rPr>
          <w:rFonts w:cstheme="minorHAnsi"/>
          <w:sz w:val="24"/>
          <w:lang w:val="es-ES"/>
        </w:rPr>
        <w:t xml:space="preserve"> y Pía </w:t>
      </w:r>
      <w:proofErr w:type="spellStart"/>
      <w:r w:rsidR="00443F99">
        <w:rPr>
          <w:rFonts w:cstheme="minorHAnsi"/>
          <w:sz w:val="24"/>
          <w:lang w:val="es-ES"/>
        </w:rPr>
        <w:t>Jarpa</w:t>
      </w:r>
      <w:proofErr w:type="spellEnd"/>
    </w:p>
    <w:p w:rsidR="00D11D0D" w:rsidRPr="009A17A3" w:rsidRDefault="00E14BAE" w:rsidP="00D11D0D">
      <w:pPr>
        <w:pStyle w:val="Sinespaciado"/>
        <w:rPr>
          <w:rFonts w:cstheme="minorHAnsi"/>
          <w:sz w:val="24"/>
          <w:lang w:val="es-ES"/>
        </w:rPr>
      </w:pPr>
      <w:r w:rsidRPr="009A17A3">
        <w:rPr>
          <w:rFonts w:cstheme="minorHAnsi"/>
          <w:sz w:val="24"/>
          <w:lang w:val="es-ES"/>
        </w:rPr>
        <w:t xml:space="preserve">Páginas: </w:t>
      </w:r>
      <w:r w:rsidR="009A17A3" w:rsidRPr="009A17A3">
        <w:rPr>
          <w:rFonts w:cstheme="minorHAnsi"/>
          <w:sz w:val="24"/>
          <w:lang w:val="es-ES"/>
        </w:rPr>
        <w:t>272</w:t>
      </w:r>
    </w:p>
    <w:p w:rsidR="00D11D0D" w:rsidRDefault="00D11D0D" w:rsidP="00D11D0D">
      <w:pPr>
        <w:pStyle w:val="Sinespaciado"/>
        <w:rPr>
          <w:rFonts w:cstheme="minorHAnsi"/>
          <w:sz w:val="24"/>
          <w:lang w:val="es-ES"/>
        </w:rPr>
      </w:pPr>
      <w:r w:rsidRPr="009A17A3">
        <w:rPr>
          <w:rFonts w:cstheme="minorHAnsi"/>
          <w:sz w:val="24"/>
          <w:lang w:val="es-ES"/>
        </w:rPr>
        <w:t xml:space="preserve">Formato: </w:t>
      </w:r>
      <w:r w:rsidR="009A17A3">
        <w:rPr>
          <w:rFonts w:cstheme="minorHAnsi"/>
          <w:sz w:val="24"/>
          <w:lang w:val="es-ES"/>
        </w:rPr>
        <w:t>18 x 24 cm</w:t>
      </w:r>
    </w:p>
    <w:p w:rsidR="0000302C" w:rsidRPr="009A17A3" w:rsidRDefault="0000302C" w:rsidP="00D11D0D">
      <w:pPr>
        <w:pStyle w:val="Sinespaciado"/>
        <w:rPr>
          <w:rFonts w:cstheme="minorHAnsi"/>
          <w:sz w:val="24"/>
          <w:lang w:val="es-ES"/>
        </w:rPr>
      </w:pPr>
      <w:r>
        <w:rPr>
          <w:rFonts w:cstheme="minorHAnsi"/>
          <w:sz w:val="24"/>
          <w:lang w:val="es-ES"/>
        </w:rPr>
        <w:t xml:space="preserve">Encuadernación: </w:t>
      </w:r>
      <w:r w:rsidR="0079589E">
        <w:rPr>
          <w:rFonts w:cstheme="minorHAnsi"/>
          <w:sz w:val="24"/>
          <w:lang w:val="es-ES"/>
        </w:rPr>
        <w:t>tapa blanda</w:t>
      </w:r>
    </w:p>
    <w:p w:rsidR="00D11D0D" w:rsidRPr="009A17A3" w:rsidRDefault="00324032" w:rsidP="00D11D0D">
      <w:pPr>
        <w:pStyle w:val="Sinespaciado"/>
        <w:rPr>
          <w:rFonts w:cstheme="minorHAnsi"/>
          <w:sz w:val="24"/>
          <w:lang w:val="es-ES"/>
        </w:rPr>
      </w:pPr>
      <w:r w:rsidRPr="009A17A3">
        <w:rPr>
          <w:rFonts w:cstheme="minorHAnsi"/>
          <w:sz w:val="24"/>
          <w:lang w:val="es-ES"/>
        </w:rPr>
        <w:t xml:space="preserve">Cód. interno: </w:t>
      </w:r>
      <w:r w:rsidR="009A17A3" w:rsidRPr="009A17A3">
        <w:rPr>
          <w:rFonts w:cstheme="minorHAnsi"/>
          <w:sz w:val="24"/>
          <w:lang w:val="es-ES"/>
        </w:rPr>
        <w:t>60073</w:t>
      </w:r>
    </w:p>
    <w:p w:rsidR="00515AA8" w:rsidRPr="009A17A3" w:rsidRDefault="00D11D0D" w:rsidP="009A17A3">
      <w:pPr>
        <w:spacing w:after="0"/>
        <w:rPr>
          <w:rFonts w:eastAsiaTheme="minorHAnsi"/>
          <w:sz w:val="24"/>
          <w:lang w:val="es-CL" w:eastAsia="en-US"/>
        </w:rPr>
      </w:pPr>
      <w:r w:rsidRPr="009A17A3">
        <w:rPr>
          <w:rFonts w:cstheme="minorHAnsi"/>
          <w:sz w:val="24"/>
          <w:lang w:val="es-ES"/>
        </w:rPr>
        <w:t xml:space="preserve">ISBN: </w:t>
      </w:r>
      <w:r w:rsidR="009A17A3" w:rsidRPr="009A17A3">
        <w:rPr>
          <w:sz w:val="24"/>
        </w:rPr>
        <w:t>9789569986567</w:t>
      </w:r>
    </w:p>
    <w:p w:rsidR="004C1EA4" w:rsidRPr="009A17A3" w:rsidRDefault="00324032" w:rsidP="009A17A3">
      <w:pPr>
        <w:pStyle w:val="Sinespaciado"/>
        <w:rPr>
          <w:rFonts w:cs="Garamond"/>
          <w:sz w:val="24"/>
          <w:lang w:eastAsia="es-CL"/>
        </w:rPr>
      </w:pPr>
      <w:r w:rsidRPr="009A17A3">
        <w:rPr>
          <w:rFonts w:cs="Garamond"/>
          <w:sz w:val="24"/>
          <w:lang w:eastAsia="es-CL"/>
        </w:rPr>
        <w:t xml:space="preserve">Precio: </w:t>
      </w:r>
      <w:r w:rsidR="0047333C" w:rsidRPr="009A17A3">
        <w:rPr>
          <w:rFonts w:cs="Garamond"/>
          <w:sz w:val="24"/>
          <w:lang w:eastAsia="es-CL"/>
        </w:rPr>
        <w:t>$</w:t>
      </w:r>
      <w:r w:rsidR="009A17A3" w:rsidRPr="009A17A3">
        <w:rPr>
          <w:color w:val="000000"/>
          <w:sz w:val="24"/>
        </w:rPr>
        <w:t>20</w:t>
      </w:r>
      <w:r w:rsidR="002F5F19">
        <w:rPr>
          <w:color w:val="000000"/>
          <w:sz w:val="24"/>
        </w:rPr>
        <w:t>.</w:t>
      </w:r>
      <w:r w:rsidR="009A17A3" w:rsidRPr="009A17A3">
        <w:rPr>
          <w:color w:val="000000"/>
          <w:sz w:val="24"/>
        </w:rPr>
        <w:t>924</w:t>
      </w:r>
      <w:r w:rsidR="0047333C" w:rsidRPr="009A17A3">
        <w:rPr>
          <w:rFonts w:cs="Garamond"/>
          <w:sz w:val="24"/>
          <w:lang w:eastAsia="es-CL"/>
        </w:rPr>
        <w:t xml:space="preserve"> + IVA</w:t>
      </w: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4C1EA4" w:rsidRDefault="004C1EA4" w:rsidP="00EA77AD">
      <w:pPr>
        <w:pStyle w:val="Sinespaciado"/>
        <w:rPr>
          <w:rFonts w:cs="Garamond"/>
          <w:lang w:eastAsia="es-CL"/>
        </w:rPr>
      </w:pPr>
    </w:p>
    <w:p w:rsidR="00200BD7" w:rsidRDefault="009A17A3" w:rsidP="00200BD7">
      <w:pPr>
        <w:pStyle w:val="Sinespaciado"/>
        <w:jc w:val="both"/>
        <w:rPr>
          <w:rFonts w:cstheme="minorHAnsi"/>
          <w:color w:val="333333"/>
          <w:sz w:val="24"/>
          <w:szCs w:val="15"/>
          <w:shd w:val="clear" w:color="auto" w:fill="FFFFFF"/>
        </w:rPr>
      </w:pPr>
      <w:r w:rsidRPr="009A17A3">
        <w:rPr>
          <w:rFonts w:cstheme="minorHAnsi"/>
          <w:color w:val="333333"/>
          <w:sz w:val="24"/>
          <w:szCs w:val="15"/>
          <w:shd w:val="clear" w:color="auto" w:fill="FFFFFF"/>
        </w:rPr>
        <w:t>Invitar a los amigos de manera informal, alrededor de la mesa del living o en la terraza, es una tendencia cada vez más frecuente en nuestros días. Lo fundamental es crear un ambiente relajado y poder sorprenderlos con preparaciones deliciosas e innovadoras.</w:t>
      </w:r>
    </w:p>
    <w:p w:rsidR="00200BD7" w:rsidRDefault="00200BD7" w:rsidP="00200BD7">
      <w:pPr>
        <w:pStyle w:val="Sinespaciado"/>
        <w:jc w:val="both"/>
        <w:rPr>
          <w:rFonts w:cstheme="minorHAnsi"/>
          <w:color w:val="333333"/>
          <w:sz w:val="24"/>
          <w:szCs w:val="15"/>
          <w:shd w:val="clear" w:color="auto" w:fill="FFFFFF"/>
        </w:rPr>
      </w:pPr>
    </w:p>
    <w:p w:rsidR="00200BD7" w:rsidRDefault="009A17A3" w:rsidP="00200BD7">
      <w:pPr>
        <w:pStyle w:val="Sinespaciado"/>
        <w:jc w:val="both"/>
        <w:rPr>
          <w:rFonts w:cstheme="minorHAnsi"/>
          <w:color w:val="333333"/>
          <w:sz w:val="24"/>
          <w:szCs w:val="15"/>
          <w:shd w:val="clear" w:color="auto" w:fill="FFFFFF"/>
        </w:rPr>
      </w:pPr>
      <w:r w:rsidRPr="009A17A3">
        <w:rPr>
          <w:rFonts w:cstheme="minorHAnsi"/>
          <w:color w:val="333333"/>
          <w:sz w:val="24"/>
          <w:szCs w:val="15"/>
          <w:shd w:val="clear" w:color="auto" w:fill="FFFFFF"/>
        </w:rPr>
        <w:t>Esto es lo que nos ofrecen las cocineras, amigas y socias —Ángeles Vergara y Pía Jarpa— con más de cien recetas, ordenadas según sus ingredientes en: masas, tierra, mar, carne y dulces, además de exquisitos tragos.</w:t>
      </w:r>
    </w:p>
    <w:p w:rsidR="00200BD7" w:rsidRDefault="00200BD7" w:rsidP="00200BD7">
      <w:pPr>
        <w:pStyle w:val="Sinespaciado"/>
        <w:jc w:val="both"/>
        <w:rPr>
          <w:rFonts w:cstheme="minorHAnsi"/>
          <w:color w:val="333333"/>
          <w:sz w:val="24"/>
          <w:szCs w:val="15"/>
          <w:shd w:val="clear" w:color="auto" w:fill="FFFFFF"/>
        </w:rPr>
      </w:pPr>
    </w:p>
    <w:p w:rsidR="00200BD7" w:rsidRDefault="009A17A3" w:rsidP="00200BD7">
      <w:pPr>
        <w:pStyle w:val="Sinespaciado"/>
        <w:jc w:val="both"/>
        <w:rPr>
          <w:rFonts w:cstheme="minorHAnsi"/>
          <w:color w:val="333333"/>
          <w:sz w:val="24"/>
          <w:szCs w:val="15"/>
          <w:shd w:val="clear" w:color="auto" w:fill="FFFFFF"/>
        </w:rPr>
      </w:pPr>
      <w:r w:rsidRPr="009A17A3">
        <w:rPr>
          <w:rFonts w:cstheme="minorHAnsi"/>
          <w:color w:val="333333"/>
          <w:sz w:val="24"/>
          <w:szCs w:val="15"/>
          <w:shd w:val="clear" w:color="auto" w:fill="FFFFFF"/>
        </w:rPr>
        <w:t>Entretenidos picoteos, fáciles de preparar y con un toque personal y de cariño que seguro se notará en el resultado final.</w:t>
      </w:r>
    </w:p>
    <w:p w:rsidR="00200BD7" w:rsidRDefault="00200BD7" w:rsidP="00200BD7">
      <w:pPr>
        <w:pStyle w:val="Sinespaciado"/>
        <w:jc w:val="both"/>
        <w:rPr>
          <w:rFonts w:cstheme="minorHAnsi"/>
          <w:color w:val="333333"/>
          <w:sz w:val="24"/>
          <w:szCs w:val="15"/>
          <w:shd w:val="clear" w:color="auto" w:fill="FFFFFF"/>
        </w:rPr>
      </w:pPr>
    </w:p>
    <w:p w:rsidR="004C1EA4" w:rsidRPr="009A17A3" w:rsidRDefault="009A17A3" w:rsidP="00200BD7">
      <w:pPr>
        <w:pStyle w:val="Sinespaciado"/>
        <w:jc w:val="both"/>
        <w:rPr>
          <w:rFonts w:cstheme="minorHAnsi"/>
          <w:sz w:val="40"/>
          <w:lang w:val="es-ES"/>
        </w:rPr>
      </w:pPr>
      <w:r w:rsidRPr="009A17A3">
        <w:rPr>
          <w:rFonts w:cstheme="minorHAnsi"/>
          <w:color w:val="333333"/>
          <w:sz w:val="24"/>
          <w:szCs w:val="15"/>
          <w:shd w:val="clear" w:color="auto" w:fill="FFFFFF"/>
        </w:rPr>
        <w:t>“Muchas de las recetas sirven también para utilizar en una comida más formal si solo se modifica la presentación. (...) Increíbles preparaciones, hechas con amor y humor, y que le permitirán disfrutar de buenos momentos</w:t>
      </w:r>
      <w:r w:rsidR="00320B77">
        <w:rPr>
          <w:rFonts w:cstheme="minorHAnsi"/>
          <w:color w:val="333333"/>
          <w:sz w:val="24"/>
          <w:szCs w:val="15"/>
          <w:shd w:val="clear" w:color="auto" w:fill="FFFFFF"/>
        </w:rPr>
        <w:t xml:space="preserve">”, señalan las autoras. </w:t>
      </w:r>
    </w:p>
    <w:sectPr w:rsidR="004C1EA4" w:rsidRPr="009A17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D0D"/>
    <w:rsid w:val="0000302C"/>
    <w:rsid w:val="000C0AB7"/>
    <w:rsid w:val="0010723F"/>
    <w:rsid w:val="00200BD7"/>
    <w:rsid w:val="002E3217"/>
    <w:rsid w:val="002F5F19"/>
    <w:rsid w:val="00320B77"/>
    <w:rsid w:val="00324032"/>
    <w:rsid w:val="0035739C"/>
    <w:rsid w:val="00360503"/>
    <w:rsid w:val="00393C23"/>
    <w:rsid w:val="003B64CC"/>
    <w:rsid w:val="0043241A"/>
    <w:rsid w:val="00443F99"/>
    <w:rsid w:val="0047333C"/>
    <w:rsid w:val="004C1EA4"/>
    <w:rsid w:val="00515AA8"/>
    <w:rsid w:val="005679A4"/>
    <w:rsid w:val="0059078C"/>
    <w:rsid w:val="006B43F0"/>
    <w:rsid w:val="0079090E"/>
    <w:rsid w:val="0079589E"/>
    <w:rsid w:val="0080730F"/>
    <w:rsid w:val="009527B0"/>
    <w:rsid w:val="009A17A3"/>
    <w:rsid w:val="009B730B"/>
    <w:rsid w:val="00AE3C25"/>
    <w:rsid w:val="00BF6135"/>
    <w:rsid w:val="00C45A48"/>
    <w:rsid w:val="00CB5C3C"/>
    <w:rsid w:val="00D11D0D"/>
    <w:rsid w:val="00D249D9"/>
    <w:rsid w:val="00E0534E"/>
    <w:rsid w:val="00E14BAE"/>
    <w:rsid w:val="00EA77AD"/>
    <w:rsid w:val="00ED4110"/>
    <w:rsid w:val="00F22A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8883"/>
  <w15:chartTrackingRefBased/>
  <w15:docId w15:val="{3F398F02-8C79-48D5-948E-3B1B36D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D0D"/>
    <w:pPr>
      <w:spacing w:after="200" w:line="276" w:lineRule="auto"/>
    </w:pPr>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1D0D"/>
    <w:pPr>
      <w:spacing w:after="0" w:line="240" w:lineRule="auto"/>
    </w:pPr>
    <w:rPr>
      <w:rFonts w:eastAsiaTheme="minorEastAsia"/>
      <w:lang w:val="es-MX" w:eastAsia="es-MX"/>
    </w:rPr>
  </w:style>
  <w:style w:type="paragraph" w:styleId="Textodeglobo">
    <w:name w:val="Balloon Text"/>
    <w:basedOn w:val="Normal"/>
    <w:link w:val="TextodegloboCar"/>
    <w:uiPriority w:val="99"/>
    <w:semiHidden/>
    <w:unhideWhenUsed/>
    <w:rsid w:val="00200B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BD7"/>
    <w:rPr>
      <w:rFonts w:ascii="Segoe UI" w:eastAsiaTheme="minorEastAsia"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0709">
      <w:bodyDiv w:val="1"/>
      <w:marLeft w:val="0"/>
      <w:marRight w:val="0"/>
      <w:marTop w:val="0"/>
      <w:marBottom w:val="0"/>
      <w:divBdr>
        <w:top w:val="none" w:sz="0" w:space="0" w:color="auto"/>
        <w:left w:val="none" w:sz="0" w:space="0" w:color="auto"/>
        <w:bottom w:val="none" w:sz="0" w:space="0" w:color="auto"/>
        <w:right w:val="none" w:sz="0" w:space="0" w:color="auto"/>
      </w:divBdr>
    </w:div>
    <w:div w:id="173768322">
      <w:bodyDiv w:val="1"/>
      <w:marLeft w:val="0"/>
      <w:marRight w:val="0"/>
      <w:marTop w:val="0"/>
      <w:marBottom w:val="0"/>
      <w:divBdr>
        <w:top w:val="none" w:sz="0" w:space="0" w:color="auto"/>
        <w:left w:val="none" w:sz="0" w:space="0" w:color="auto"/>
        <w:bottom w:val="none" w:sz="0" w:space="0" w:color="auto"/>
        <w:right w:val="none" w:sz="0" w:space="0" w:color="auto"/>
      </w:divBdr>
    </w:div>
    <w:div w:id="416487286">
      <w:bodyDiv w:val="1"/>
      <w:marLeft w:val="0"/>
      <w:marRight w:val="0"/>
      <w:marTop w:val="0"/>
      <w:marBottom w:val="0"/>
      <w:divBdr>
        <w:top w:val="none" w:sz="0" w:space="0" w:color="auto"/>
        <w:left w:val="none" w:sz="0" w:space="0" w:color="auto"/>
        <w:bottom w:val="none" w:sz="0" w:space="0" w:color="auto"/>
        <w:right w:val="none" w:sz="0" w:space="0" w:color="auto"/>
      </w:divBdr>
    </w:div>
    <w:div w:id="1509758882">
      <w:bodyDiv w:val="1"/>
      <w:marLeft w:val="0"/>
      <w:marRight w:val="0"/>
      <w:marTop w:val="0"/>
      <w:marBottom w:val="0"/>
      <w:divBdr>
        <w:top w:val="none" w:sz="0" w:space="0" w:color="auto"/>
        <w:left w:val="none" w:sz="0" w:space="0" w:color="auto"/>
        <w:bottom w:val="none" w:sz="0" w:space="0" w:color="auto"/>
        <w:right w:val="none" w:sz="0" w:space="0" w:color="auto"/>
      </w:divBdr>
    </w:div>
    <w:div w:id="1706364708">
      <w:bodyDiv w:val="1"/>
      <w:marLeft w:val="0"/>
      <w:marRight w:val="0"/>
      <w:marTop w:val="0"/>
      <w:marBottom w:val="0"/>
      <w:divBdr>
        <w:top w:val="none" w:sz="0" w:space="0" w:color="auto"/>
        <w:left w:val="none" w:sz="0" w:space="0" w:color="auto"/>
        <w:bottom w:val="none" w:sz="0" w:space="0" w:color="auto"/>
        <w:right w:val="none" w:sz="0" w:space="0" w:color="auto"/>
      </w:divBdr>
    </w:div>
    <w:div w:id="1922835546">
      <w:bodyDiv w:val="1"/>
      <w:marLeft w:val="0"/>
      <w:marRight w:val="0"/>
      <w:marTop w:val="0"/>
      <w:marBottom w:val="0"/>
      <w:divBdr>
        <w:top w:val="none" w:sz="0" w:space="0" w:color="auto"/>
        <w:left w:val="none" w:sz="0" w:space="0" w:color="auto"/>
        <w:bottom w:val="none" w:sz="0" w:space="0" w:color="auto"/>
        <w:right w:val="none" w:sz="0" w:space="0" w:color="auto"/>
      </w:divBdr>
    </w:div>
    <w:div w:id="2091349662">
      <w:bodyDiv w:val="1"/>
      <w:marLeft w:val="0"/>
      <w:marRight w:val="0"/>
      <w:marTop w:val="0"/>
      <w:marBottom w:val="0"/>
      <w:divBdr>
        <w:top w:val="none" w:sz="0" w:space="0" w:color="auto"/>
        <w:left w:val="none" w:sz="0" w:space="0" w:color="auto"/>
        <w:bottom w:val="none" w:sz="0" w:space="0" w:color="auto"/>
        <w:right w:val="none" w:sz="0" w:space="0" w:color="auto"/>
      </w:divBdr>
    </w:div>
    <w:div w:id="21404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mktpractica</dc:creator>
  <cp:keywords/>
  <dc:description/>
  <cp:lastModifiedBy>Ana María Isla</cp:lastModifiedBy>
  <cp:revision>19</cp:revision>
  <dcterms:created xsi:type="dcterms:W3CDTF">2019-12-02T16:17:00Z</dcterms:created>
  <dcterms:modified xsi:type="dcterms:W3CDTF">2019-12-13T19:12:00Z</dcterms:modified>
</cp:coreProperties>
</file>